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BD60" w14:textId="5A742432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To</w:t>
      </w:r>
      <w:proofErr w:type="gramStart"/>
      <w:r w:rsidRPr="002C0335">
        <w:rPr>
          <w:rFonts w:ascii="Arial" w:hAnsi="Arial" w:cs="Arial"/>
          <w:sz w:val="24"/>
          <w:szCs w:val="24"/>
        </w:rPr>
        <w:t xml:space="preserve">: </w:t>
      </w:r>
      <w:r w:rsidRPr="002C0335">
        <w:rPr>
          <w:rFonts w:ascii="Arial" w:hAnsi="Arial" w:cs="Arial"/>
          <w:sz w:val="24"/>
          <w:szCs w:val="24"/>
        </w:rPr>
        <w:tab/>
        <w:t>Attorney</w:t>
      </w:r>
      <w:proofErr w:type="gramEnd"/>
      <w:r w:rsidRPr="002C0335">
        <w:rPr>
          <w:rFonts w:ascii="Arial" w:hAnsi="Arial" w:cs="Arial"/>
          <w:sz w:val="24"/>
          <w:szCs w:val="24"/>
        </w:rPr>
        <w:t xml:space="preserve"> General </w:t>
      </w:r>
      <w:r w:rsidR="00251302">
        <w:rPr>
          <w:rFonts w:ascii="Arial" w:hAnsi="Arial" w:cs="Arial"/>
          <w:sz w:val="24"/>
          <w:szCs w:val="24"/>
        </w:rPr>
        <w:t>Liz Murrill</w:t>
      </w:r>
    </w:p>
    <w:p w14:paraId="2902E770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  <w:t>Attn: Department of Justice, Occupational Licensing Review Program</w:t>
      </w:r>
    </w:p>
    <w:p w14:paraId="6F758C2D" w14:textId="1D7EC64F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From</w:t>
      </w:r>
      <w:proofErr w:type="gramStart"/>
      <w:r w:rsidRPr="002C0335">
        <w:rPr>
          <w:rFonts w:ascii="Arial" w:hAnsi="Arial" w:cs="Arial"/>
          <w:sz w:val="24"/>
          <w:szCs w:val="24"/>
        </w:rPr>
        <w:t xml:space="preserve">: </w:t>
      </w:r>
      <w:r w:rsidRPr="002C0335">
        <w:rPr>
          <w:rFonts w:ascii="Arial" w:hAnsi="Arial" w:cs="Arial"/>
          <w:sz w:val="24"/>
          <w:szCs w:val="24"/>
        </w:rPr>
        <w:tab/>
      </w:r>
      <w:r w:rsidR="003E6A7E">
        <w:rPr>
          <w:rFonts w:ascii="Arial" w:hAnsi="Arial" w:cs="Arial"/>
          <w:sz w:val="24"/>
          <w:szCs w:val="24"/>
        </w:rPr>
        <w:t>Mr</w:t>
      </w:r>
      <w:proofErr w:type="gramEnd"/>
      <w:r w:rsidR="003E6A7E">
        <w:rPr>
          <w:rFonts w:ascii="Arial" w:hAnsi="Arial" w:cs="Arial"/>
          <w:sz w:val="24"/>
          <w:szCs w:val="24"/>
        </w:rPr>
        <w:t>. Arthur Hickham</w:t>
      </w:r>
    </w:p>
    <w:p w14:paraId="0B8F880C" w14:textId="474DD922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</w:r>
      <w:r w:rsidR="003E6A7E">
        <w:rPr>
          <w:rFonts w:ascii="Arial" w:hAnsi="Arial" w:cs="Arial"/>
          <w:sz w:val="24"/>
          <w:szCs w:val="24"/>
        </w:rPr>
        <w:t>Executive Director</w:t>
      </w:r>
      <w:r w:rsidRPr="002C0335">
        <w:rPr>
          <w:rFonts w:ascii="Arial" w:hAnsi="Arial" w:cs="Arial"/>
          <w:sz w:val="24"/>
          <w:szCs w:val="24"/>
        </w:rPr>
        <w:t xml:space="preserve">, </w:t>
      </w:r>
      <w:r w:rsidR="003E6A7E">
        <w:rPr>
          <w:rFonts w:ascii="Arial" w:hAnsi="Arial" w:cs="Arial"/>
          <w:sz w:val="24"/>
          <w:szCs w:val="24"/>
        </w:rPr>
        <w:t>Louisiana State Board of Dentistry</w:t>
      </w:r>
      <w:r w:rsidRPr="002C0335">
        <w:rPr>
          <w:rFonts w:ascii="Arial" w:hAnsi="Arial" w:cs="Arial"/>
          <w:sz w:val="24"/>
          <w:szCs w:val="24"/>
        </w:rPr>
        <w:t xml:space="preserve"> </w:t>
      </w:r>
    </w:p>
    <w:p w14:paraId="1C62E4D7" w14:textId="12E80EDA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Date</w:t>
      </w:r>
      <w:proofErr w:type="gramStart"/>
      <w:r w:rsidRPr="002C0335">
        <w:rPr>
          <w:rFonts w:ascii="Arial" w:hAnsi="Arial" w:cs="Arial"/>
          <w:sz w:val="24"/>
          <w:szCs w:val="24"/>
        </w:rPr>
        <w:t xml:space="preserve">: </w:t>
      </w:r>
      <w:r w:rsidRPr="002C0335">
        <w:rPr>
          <w:rFonts w:ascii="Arial" w:hAnsi="Arial" w:cs="Arial"/>
          <w:sz w:val="24"/>
          <w:szCs w:val="24"/>
        </w:rPr>
        <w:tab/>
      </w:r>
      <w:r w:rsidR="00384951">
        <w:rPr>
          <w:rFonts w:ascii="Arial" w:hAnsi="Arial" w:cs="Arial"/>
          <w:sz w:val="24"/>
          <w:szCs w:val="24"/>
        </w:rPr>
        <w:t>June</w:t>
      </w:r>
      <w:proofErr w:type="gramEnd"/>
      <w:r w:rsidR="00C75827">
        <w:rPr>
          <w:rFonts w:ascii="Arial" w:hAnsi="Arial" w:cs="Arial"/>
          <w:sz w:val="24"/>
          <w:szCs w:val="24"/>
        </w:rPr>
        <w:t xml:space="preserve"> 10, 2025</w:t>
      </w:r>
    </w:p>
    <w:p w14:paraId="18F1D397" w14:textId="00293822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Subject:</w:t>
      </w:r>
      <w:r w:rsidR="007F2521">
        <w:rPr>
          <w:rFonts w:ascii="Arial" w:hAnsi="Arial" w:cs="Arial"/>
          <w:sz w:val="24"/>
          <w:szCs w:val="24"/>
        </w:rPr>
        <w:t xml:space="preserve"> </w:t>
      </w:r>
      <w:r w:rsidR="000A529D">
        <w:rPr>
          <w:rFonts w:ascii="Arial" w:hAnsi="Arial" w:cs="Arial"/>
          <w:sz w:val="24"/>
          <w:szCs w:val="24"/>
        </w:rPr>
        <w:t>Rule .</w:t>
      </w:r>
      <w:r w:rsidR="00384951">
        <w:rPr>
          <w:rFonts w:ascii="Arial" w:hAnsi="Arial" w:cs="Arial"/>
          <w:sz w:val="24"/>
          <w:szCs w:val="24"/>
        </w:rPr>
        <w:t>136</w:t>
      </w:r>
    </w:p>
    <w:p w14:paraId="06E4985C" w14:textId="17346B6B" w:rsidR="007F2521" w:rsidRDefault="002C0335" w:rsidP="003E6A7E">
      <w:pPr>
        <w:jc w:val="both"/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The </w:t>
      </w:r>
      <w:r w:rsidR="003E6A7E" w:rsidRPr="003E6A7E">
        <w:rPr>
          <w:rFonts w:ascii="Arial" w:hAnsi="Arial" w:cs="Arial"/>
          <w:sz w:val="24"/>
          <w:szCs w:val="24"/>
        </w:rPr>
        <w:t xml:space="preserve">Louisiana State Board of Dentistry </w:t>
      </w:r>
      <w:r w:rsidR="00384951">
        <w:rPr>
          <w:rFonts w:ascii="Arial" w:hAnsi="Arial" w:cs="Arial"/>
          <w:sz w:val="24"/>
          <w:szCs w:val="24"/>
        </w:rPr>
        <w:t>is</w:t>
      </w:r>
      <w:r w:rsidRPr="002C0335">
        <w:rPr>
          <w:rFonts w:ascii="Arial" w:hAnsi="Arial" w:cs="Arial"/>
          <w:sz w:val="24"/>
          <w:szCs w:val="24"/>
        </w:rPr>
        <w:t xml:space="preserve"> </w:t>
      </w:r>
      <w:r w:rsidRPr="007F2521">
        <w:rPr>
          <w:rFonts w:ascii="Arial" w:hAnsi="Arial" w:cs="Arial"/>
          <w:sz w:val="24"/>
          <w:szCs w:val="24"/>
        </w:rPr>
        <w:t>propos</w:t>
      </w:r>
      <w:r w:rsidR="00384951">
        <w:rPr>
          <w:rFonts w:ascii="Arial" w:hAnsi="Arial" w:cs="Arial"/>
          <w:sz w:val="24"/>
          <w:szCs w:val="24"/>
        </w:rPr>
        <w:t>ing</w:t>
      </w:r>
      <w:r w:rsidR="007F2521" w:rsidRPr="007F2521">
        <w:rPr>
          <w:rFonts w:ascii="Arial" w:hAnsi="Arial" w:cs="Arial"/>
          <w:sz w:val="24"/>
          <w:szCs w:val="24"/>
        </w:rPr>
        <w:t xml:space="preserve"> LAC </w:t>
      </w:r>
      <w:proofErr w:type="gramStart"/>
      <w:r w:rsidR="007F2521" w:rsidRPr="007F2521">
        <w:rPr>
          <w:rFonts w:ascii="Arial" w:hAnsi="Arial" w:cs="Arial"/>
          <w:sz w:val="24"/>
          <w:szCs w:val="24"/>
        </w:rPr>
        <w:t>46:XXXIII</w:t>
      </w:r>
      <w:proofErr w:type="gramEnd"/>
      <w:r w:rsidR="00251302">
        <w:rPr>
          <w:rFonts w:ascii="Arial" w:hAnsi="Arial" w:cs="Arial"/>
          <w:sz w:val="24"/>
          <w:szCs w:val="24"/>
        </w:rPr>
        <w:t>.</w:t>
      </w:r>
      <w:r w:rsidR="00384951">
        <w:rPr>
          <w:rFonts w:ascii="Arial" w:hAnsi="Arial" w:cs="Arial"/>
          <w:sz w:val="24"/>
          <w:szCs w:val="24"/>
        </w:rPr>
        <w:t>136 for initial adoption:</w:t>
      </w:r>
    </w:p>
    <w:p w14:paraId="772B3EA9" w14:textId="6B1BFF1F" w:rsidR="00384951" w:rsidRPr="00384951" w:rsidRDefault="00384951" w:rsidP="004A7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4951">
        <w:rPr>
          <w:rFonts w:ascii="Arial" w:hAnsi="Arial" w:cs="Arial"/>
          <w:sz w:val="24"/>
          <w:szCs w:val="24"/>
        </w:rPr>
        <w:t xml:space="preserve">Proposed </w:t>
      </w:r>
      <w:r w:rsidR="00B77141">
        <w:rPr>
          <w:rFonts w:ascii="Arial" w:hAnsi="Arial" w:cs="Arial"/>
          <w:sz w:val="24"/>
          <w:szCs w:val="24"/>
        </w:rPr>
        <w:t>initial adoption of the rule</w:t>
      </w:r>
      <w:r w:rsidRPr="00384951">
        <w:rPr>
          <w:rFonts w:ascii="Arial" w:hAnsi="Arial" w:cs="Arial"/>
          <w:sz w:val="24"/>
          <w:szCs w:val="24"/>
        </w:rPr>
        <w:t xml:space="preserve"> clarif</w:t>
      </w:r>
      <w:r w:rsidR="00B77141">
        <w:rPr>
          <w:rFonts w:ascii="Arial" w:hAnsi="Arial" w:cs="Arial"/>
          <w:sz w:val="24"/>
          <w:szCs w:val="24"/>
        </w:rPr>
        <w:t>ies</w:t>
      </w:r>
      <w:r w:rsidRPr="00384951">
        <w:rPr>
          <w:rFonts w:ascii="Arial" w:hAnsi="Arial" w:cs="Arial"/>
          <w:sz w:val="24"/>
          <w:szCs w:val="24"/>
        </w:rPr>
        <w:t xml:space="preserve"> the responsibilities of dentists when responding to written requests for patient records submitted by the patient, a representative, a subsequent or concurrent healthcare provider, or the Board. </w:t>
      </w:r>
      <w:r w:rsidR="00A67B14">
        <w:rPr>
          <w:rFonts w:ascii="Arial" w:hAnsi="Arial" w:cs="Arial"/>
          <w:sz w:val="24"/>
          <w:szCs w:val="24"/>
        </w:rPr>
        <w:t xml:space="preserve"> </w:t>
      </w:r>
      <w:r w:rsidRPr="00384951">
        <w:rPr>
          <w:rFonts w:ascii="Arial" w:hAnsi="Arial" w:cs="Arial"/>
          <w:sz w:val="24"/>
          <w:szCs w:val="24"/>
        </w:rPr>
        <w:t xml:space="preserve">It affirms that patients may be charged for copies in accordance with R.S. 40:1165.1 and that records must be provided within existing statutory timeframes. </w:t>
      </w:r>
      <w:r>
        <w:rPr>
          <w:rFonts w:ascii="Arial" w:hAnsi="Arial" w:cs="Arial"/>
          <w:sz w:val="24"/>
          <w:szCs w:val="24"/>
        </w:rPr>
        <w:t xml:space="preserve"> </w:t>
      </w:r>
      <w:r w:rsidRPr="00384951">
        <w:rPr>
          <w:rFonts w:ascii="Arial" w:hAnsi="Arial" w:cs="Arial"/>
          <w:sz w:val="24"/>
          <w:szCs w:val="24"/>
        </w:rPr>
        <w:t xml:space="preserve">Proposed rule changes also </w:t>
      </w:r>
      <w:proofErr w:type="gramStart"/>
      <w:r w:rsidRPr="00384951">
        <w:rPr>
          <w:rFonts w:ascii="Arial" w:hAnsi="Arial" w:cs="Arial"/>
          <w:sz w:val="24"/>
          <w:szCs w:val="24"/>
        </w:rPr>
        <w:t>requires</w:t>
      </w:r>
      <w:proofErr w:type="gramEnd"/>
      <w:r w:rsidRPr="00384951">
        <w:rPr>
          <w:rFonts w:ascii="Arial" w:hAnsi="Arial" w:cs="Arial"/>
          <w:sz w:val="24"/>
          <w:szCs w:val="24"/>
        </w:rPr>
        <w:t xml:space="preserve"> that records be </w:t>
      </w:r>
      <w:proofErr w:type="gramStart"/>
      <w:r w:rsidRPr="00384951">
        <w:rPr>
          <w:rFonts w:ascii="Arial" w:hAnsi="Arial" w:cs="Arial"/>
          <w:sz w:val="24"/>
          <w:szCs w:val="24"/>
        </w:rPr>
        <w:t>legible</w:t>
      </w:r>
      <w:proofErr w:type="gramEnd"/>
      <w:r w:rsidRPr="00384951">
        <w:rPr>
          <w:rFonts w:ascii="Arial" w:hAnsi="Arial" w:cs="Arial"/>
          <w:sz w:val="24"/>
          <w:szCs w:val="24"/>
        </w:rPr>
        <w:t xml:space="preserve"> and radiographs be diagnostic and accessible without proprietary software. </w:t>
      </w:r>
      <w:r w:rsidR="00A67B14">
        <w:rPr>
          <w:rFonts w:ascii="Arial" w:hAnsi="Arial" w:cs="Arial"/>
          <w:sz w:val="24"/>
          <w:szCs w:val="24"/>
        </w:rPr>
        <w:t xml:space="preserve"> </w:t>
      </w:r>
      <w:r w:rsidRPr="00384951">
        <w:rPr>
          <w:rFonts w:ascii="Arial" w:hAnsi="Arial" w:cs="Arial"/>
          <w:sz w:val="24"/>
          <w:szCs w:val="24"/>
        </w:rPr>
        <w:t xml:space="preserve">If original handwritten notes are illegible, a typed transcript must be included. </w:t>
      </w:r>
      <w:r w:rsidR="00A67B14">
        <w:rPr>
          <w:rFonts w:ascii="Arial" w:hAnsi="Arial" w:cs="Arial"/>
          <w:sz w:val="24"/>
          <w:szCs w:val="24"/>
        </w:rPr>
        <w:t xml:space="preserve"> </w:t>
      </w:r>
      <w:r w:rsidRPr="00384951">
        <w:rPr>
          <w:rFonts w:ascii="Arial" w:hAnsi="Arial" w:cs="Arial"/>
          <w:sz w:val="24"/>
          <w:szCs w:val="24"/>
        </w:rPr>
        <w:t>These clarifications are intended to support the Board’s review of complaints and are not anticipated to create new costs or obligations for providers.</w:t>
      </w:r>
    </w:p>
    <w:p w14:paraId="42B06AAB" w14:textId="5AADDE26" w:rsidR="0002681C" w:rsidRPr="002C0335" w:rsidRDefault="002C0335" w:rsidP="003E6A7E">
      <w:pPr>
        <w:jc w:val="both"/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Include if Applicable: The </w:t>
      </w:r>
      <w:r w:rsidR="000A529D">
        <w:rPr>
          <w:rFonts w:ascii="Arial" w:hAnsi="Arial" w:cs="Arial"/>
          <w:sz w:val="24"/>
          <w:szCs w:val="24"/>
        </w:rPr>
        <w:t>Louisiana State Board of Dentistry</w:t>
      </w:r>
      <w:r w:rsidRPr="002C0335">
        <w:rPr>
          <w:rFonts w:ascii="Arial" w:hAnsi="Arial" w:cs="Arial"/>
          <w:sz w:val="24"/>
          <w:szCs w:val="24"/>
        </w:rPr>
        <w:t xml:space="preserve"> requests an expedited review of the proposed rule based on the following circumstances: [Explain].</w:t>
      </w:r>
      <w:r w:rsidR="003E6A7E">
        <w:rPr>
          <w:rFonts w:ascii="Arial" w:hAnsi="Arial" w:cs="Arial"/>
          <w:sz w:val="24"/>
          <w:szCs w:val="24"/>
        </w:rPr>
        <w:t xml:space="preserve"> N/A</w:t>
      </w:r>
    </w:p>
    <w:p w14:paraId="60A749DD" w14:textId="109239B2" w:rsidR="00BC69FD" w:rsidRDefault="002C0335" w:rsidP="003E6A7E">
      <w:pPr>
        <w:jc w:val="both"/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To facilitate the Department of Justice’s review of the proposed rule, </w:t>
      </w:r>
      <w:proofErr w:type="gramStart"/>
      <w:r w:rsidR="003E6A7E">
        <w:rPr>
          <w:rFonts w:ascii="Arial" w:hAnsi="Arial" w:cs="Arial"/>
          <w:sz w:val="24"/>
          <w:szCs w:val="24"/>
        </w:rPr>
        <w:t>Louisiana</w:t>
      </w:r>
      <w:proofErr w:type="gramEnd"/>
      <w:r w:rsidR="003E6A7E">
        <w:rPr>
          <w:rFonts w:ascii="Arial" w:hAnsi="Arial" w:cs="Arial"/>
          <w:sz w:val="24"/>
          <w:szCs w:val="24"/>
        </w:rPr>
        <w:t xml:space="preserve"> State Board of Dentistry</w:t>
      </w:r>
      <w:r w:rsidR="002C1AE4">
        <w:rPr>
          <w:rFonts w:ascii="Arial" w:hAnsi="Arial" w:cs="Arial"/>
          <w:sz w:val="24"/>
          <w:szCs w:val="24"/>
        </w:rPr>
        <w:t xml:space="preserve"> </w:t>
      </w:r>
      <w:r w:rsidRPr="002C0335">
        <w:rPr>
          <w:rFonts w:ascii="Arial" w:hAnsi="Arial" w:cs="Arial"/>
          <w:sz w:val="24"/>
          <w:szCs w:val="24"/>
        </w:rPr>
        <w:t xml:space="preserve">provides answers to the following questions. </w:t>
      </w:r>
    </w:p>
    <w:p w14:paraId="0CC985F8" w14:textId="3280D0FC" w:rsidR="00B164B7" w:rsidRDefault="00B164B7" w:rsidP="003E6A7E">
      <w:pPr>
        <w:jc w:val="both"/>
        <w:rPr>
          <w:rFonts w:ascii="Arial" w:hAnsi="Arial" w:cs="Arial"/>
          <w:sz w:val="24"/>
          <w:szCs w:val="24"/>
        </w:rPr>
      </w:pPr>
      <w:r w:rsidRPr="00F3652C">
        <w:rPr>
          <w:rFonts w:ascii="Arial" w:hAnsi="Arial" w:cs="Arial"/>
          <w:sz w:val="24"/>
          <w:szCs w:val="24"/>
        </w:rPr>
        <w:t>1</w:t>
      </w:r>
      <w:r w:rsidR="002C0335" w:rsidRPr="00F3652C">
        <w:rPr>
          <w:rFonts w:ascii="Arial" w:hAnsi="Arial" w:cs="Arial"/>
          <w:sz w:val="24"/>
          <w:szCs w:val="24"/>
        </w:rPr>
        <w:t xml:space="preserve">. </w:t>
      </w:r>
      <w:r w:rsidRPr="00F3652C">
        <w:rPr>
          <w:rFonts w:ascii="Arial" w:hAnsi="Arial" w:cs="Arial"/>
          <w:sz w:val="24"/>
          <w:szCs w:val="24"/>
        </w:rPr>
        <w:t>Describe any relevant factual background to the occupational regulation and</w:t>
      </w:r>
      <w:r w:rsidR="002C0335" w:rsidRPr="00F3652C">
        <w:rPr>
          <w:rFonts w:ascii="Arial" w:hAnsi="Arial" w:cs="Arial"/>
          <w:sz w:val="24"/>
          <w:szCs w:val="24"/>
        </w:rPr>
        <w:t xml:space="preserve"> the purpose of the </w:t>
      </w:r>
      <w:r w:rsidRPr="00F3652C">
        <w:rPr>
          <w:rFonts w:ascii="Arial" w:hAnsi="Arial" w:cs="Arial"/>
          <w:sz w:val="24"/>
          <w:szCs w:val="24"/>
        </w:rPr>
        <w:t>occupational regulation</w:t>
      </w:r>
      <w:r w:rsidR="002C0335" w:rsidRPr="00F3652C">
        <w:rPr>
          <w:rFonts w:ascii="Arial" w:hAnsi="Arial" w:cs="Arial"/>
          <w:sz w:val="24"/>
          <w:szCs w:val="24"/>
        </w:rPr>
        <w:t>?</w:t>
      </w:r>
      <w:r w:rsidR="002C0335" w:rsidRPr="002C0335">
        <w:rPr>
          <w:rFonts w:ascii="Arial" w:hAnsi="Arial" w:cs="Arial"/>
          <w:sz w:val="24"/>
          <w:szCs w:val="24"/>
        </w:rPr>
        <w:t xml:space="preserve"> </w:t>
      </w:r>
    </w:p>
    <w:p w14:paraId="481A7DE2" w14:textId="25D5410A" w:rsidR="007D194F" w:rsidRDefault="00F74B8F" w:rsidP="00F365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C97219">
        <w:rPr>
          <w:rFonts w:ascii="Arial" w:hAnsi="Arial" w:cs="Arial"/>
          <w:sz w:val="24"/>
          <w:szCs w:val="24"/>
        </w:rPr>
        <w:tab/>
        <w:t xml:space="preserve">There are times when the Board is attempting to review a </w:t>
      </w:r>
      <w:proofErr w:type="gramStart"/>
      <w:r w:rsidR="00C97219">
        <w:rPr>
          <w:rFonts w:ascii="Arial" w:hAnsi="Arial" w:cs="Arial"/>
          <w:sz w:val="24"/>
          <w:szCs w:val="24"/>
        </w:rPr>
        <w:t>complaint</w:t>
      </w:r>
      <w:proofErr w:type="gramEnd"/>
      <w:r w:rsidR="00C97219">
        <w:rPr>
          <w:rFonts w:ascii="Arial" w:hAnsi="Arial" w:cs="Arial"/>
          <w:sz w:val="24"/>
          <w:szCs w:val="24"/>
        </w:rPr>
        <w:t xml:space="preserve"> and the records received from the licensee are illegible or the x-rays are not diagnostic. This also brings some clarity regarding patients requesting records.</w:t>
      </w:r>
      <w:r>
        <w:rPr>
          <w:rFonts w:ascii="Arial" w:hAnsi="Arial" w:cs="Arial"/>
          <w:sz w:val="24"/>
          <w:szCs w:val="24"/>
        </w:rPr>
        <w:tab/>
      </w:r>
    </w:p>
    <w:p w14:paraId="2A25370A" w14:textId="079F5882" w:rsidR="00644076" w:rsidRDefault="00B164B7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C0335" w:rsidRPr="002C0335">
        <w:rPr>
          <w:rFonts w:ascii="Arial" w:hAnsi="Arial" w:cs="Arial"/>
          <w:sz w:val="24"/>
          <w:szCs w:val="24"/>
        </w:rPr>
        <w:t xml:space="preserve">. Is the </w:t>
      </w:r>
      <w:r w:rsidR="00644076"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within the scope of the </w:t>
      </w:r>
      <w:r w:rsidR="002C1AE4">
        <w:rPr>
          <w:rFonts w:ascii="Arial" w:hAnsi="Arial" w:cs="Arial"/>
          <w:sz w:val="24"/>
          <w:szCs w:val="24"/>
        </w:rPr>
        <w:t>occupational licensing board’s</w:t>
      </w:r>
      <w:r w:rsidR="002C1AE4" w:rsidRPr="002C0335">
        <w:rPr>
          <w:rFonts w:ascii="Arial" w:hAnsi="Arial" w:cs="Arial"/>
          <w:sz w:val="24"/>
          <w:szCs w:val="24"/>
        </w:rPr>
        <w:t xml:space="preserve"> </w:t>
      </w:r>
      <w:r w:rsidR="002C0335" w:rsidRPr="002C0335">
        <w:rPr>
          <w:rFonts w:ascii="Arial" w:hAnsi="Arial" w:cs="Arial"/>
          <w:sz w:val="24"/>
          <w:szCs w:val="24"/>
        </w:rPr>
        <w:t xml:space="preserve">general authority to regulate </w:t>
      </w:r>
      <w:proofErr w:type="gramStart"/>
      <w:r w:rsidR="002C0335" w:rsidRPr="002C0335">
        <w:rPr>
          <w:rFonts w:ascii="Arial" w:hAnsi="Arial" w:cs="Arial"/>
          <w:sz w:val="24"/>
          <w:szCs w:val="24"/>
        </w:rPr>
        <w:t>in a given</w:t>
      </w:r>
      <w:proofErr w:type="gramEnd"/>
      <w:r w:rsidR="002C0335" w:rsidRPr="002C0335">
        <w:rPr>
          <w:rFonts w:ascii="Arial" w:hAnsi="Arial" w:cs="Arial"/>
          <w:sz w:val="24"/>
          <w:szCs w:val="24"/>
        </w:rPr>
        <w:t xml:space="preserve"> occupation or industry? If so</w:t>
      </w:r>
      <w:r w:rsidR="002C1AE4">
        <w:rPr>
          <w:rFonts w:ascii="Arial" w:hAnsi="Arial" w:cs="Arial"/>
          <w:sz w:val="24"/>
          <w:szCs w:val="24"/>
        </w:rPr>
        <w:t xml:space="preserve">, </w:t>
      </w:r>
      <w:r w:rsidR="00F122A4">
        <w:rPr>
          <w:rFonts w:ascii="Arial" w:hAnsi="Arial" w:cs="Arial"/>
          <w:sz w:val="24"/>
          <w:szCs w:val="24"/>
        </w:rPr>
        <w:t xml:space="preserve">identify the law that provides the authority for the rule and </w:t>
      </w:r>
      <w:r w:rsidR="002C1AE4">
        <w:rPr>
          <w:rFonts w:ascii="Arial" w:hAnsi="Arial" w:cs="Arial"/>
          <w:sz w:val="24"/>
          <w:szCs w:val="24"/>
        </w:rPr>
        <w:t xml:space="preserve">describe how the occupational regulation </w:t>
      </w:r>
      <w:r w:rsidR="002C0335" w:rsidRPr="002C0335">
        <w:rPr>
          <w:rFonts w:ascii="Arial" w:hAnsi="Arial" w:cs="Arial"/>
          <w:sz w:val="24"/>
          <w:szCs w:val="24"/>
        </w:rPr>
        <w:t>is within the scope</w:t>
      </w:r>
      <w:r w:rsidR="00F122A4">
        <w:rPr>
          <w:rFonts w:ascii="Arial" w:hAnsi="Arial" w:cs="Arial"/>
          <w:sz w:val="24"/>
          <w:szCs w:val="24"/>
        </w:rPr>
        <w:t>.</w:t>
      </w:r>
      <w:r w:rsidR="002C0335" w:rsidRPr="002C0335">
        <w:rPr>
          <w:rFonts w:ascii="Arial" w:hAnsi="Arial" w:cs="Arial"/>
          <w:sz w:val="24"/>
          <w:szCs w:val="24"/>
        </w:rPr>
        <w:t xml:space="preserve"> </w:t>
      </w:r>
    </w:p>
    <w:p w14:paraId="0A7E1EFC" w14:textId="77777777" w:rsidR="00A67B14" w:rsidRDefault="00A67B14" w:rsidP="00A6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0BD3A18" w14:textId="77777777" w:rsidR="003F57CB" w:rsidRDefault="00644076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57CB">
        <w:rPr>
          <w:rFonts w:ascii="Arial" w:hAnsi="Arial" w:cs="Arial"/>
          <w:sz w:val="24"/>
          <w:szCs w:val="24"/>
        </w:rPr>
        <w:t xml:space="preserve">. Check </w:t>
      </w:r>
      <w:proofErr w:type="gramStart"/>
      <w:r w:rsidR="003F57CB">
        <w:rPr>
          <w:rFonts w:ascii="Arial" w:hAnsi="Arial" w:cs="Arial"/>
          <w:sz w:val="24"/>
          <w:szCs w:val="24"/>
        </w:rPr>
        <w:t>all of</w:t>
      </w:r>
      <w:proofErr w:type="gramEnd"/>
      <w:r w:rsidR="003F57CB">
        <w:rPr>
          <w:rFonts w:ascii="Arial" w:hAnsi="Arial" w:cs="Arial"/>
          <w:sz w:val="24"/>
          <w:szCs w:val="24"/>
        </w:rPr>
        <w:t xml:space="preserve"> the following that apply as reasons the occupational regulation is subject to review</w:t>
      </w:r>
    </w:p>
    <w:p w14:paraId="266AA527" w14:textId="77777777" w:rsidR="0052732C" w:rsidRDefault="0052732C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Creates a barrier to market competition</w:t>
      </w:r>
    </w:p>
    <w:p w14:paraId="644E9B83" w14:textId="77777777" w:rsidR="003F57CB" w:rsidRDefault="003F57CB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[]</w:t>
      </w:r>
      <w:r>
        <w:rPr>
          <w:rFonts w:ascii="Arial" w:hAnsi="Arial" w:cs="Arial"/>
          <w:sz w:val="24"/>
          <w:szCs w:val="24"/>
        </w:rPr>
        <w:tab/>
        <w:t xml:space="preserve">Fixes prices, limits price competition, or results in high prices for a product or </w:t>
      </w:r>
      <w:r>
        <w:rPr>
          <w:rFonts w:ascii="Arial" w:hAnsi="Arial" w:cs="Arial"/>
          <w:sz w:val="24"/>
          <w:szCs w:val="24"/>
        </w:rPr>
        <w:tab/>
        <w:t xml:space="preserve">service provided by or to a license holder. </w:t>
      </w:r>
    </w:p>
    <w:p w14:paraId="36B0E255" w14:textId="77777777" w:rsidR="003F57CB" w:rsidRDefault="0052732C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competition or e</w:t>
      </w:r>
      <w:r w:rsidR="003F57CB">
        <w:rPr>
          <w:rFonts w:ascii="Arial" w:hAnsi="Arial" w:cs="Arial"/>
          <w:sz w:val="24"/>
          <w:szCs w:val="24"/>
        </w:rPr>
        <w:t xml:space="preserve">xcludes present or potential competitors from the </w:t>
      </w:r>
      <w:r>
        <w:rPr>
          <w:rFonts w:ascii="Arial" w:hAnsi="Arial" w:cs="Arial"/>
          <w:sz w:val="24"/>
          <w:szCs w:val="24"/>
        </w:rPr>
        <w:tab/>
      </w:r>
      <w:r w:rsidR="003F57CB">
        <w:rPr>
          <w:rFonts w:ascii="Arial" w:hAnsi="Arial" w:cs="Arial"/>
          <w:sz w:val="24"/>
          <w:szCs w:val="24"/>
        </w:rPr>
        <w:t xml:space="preserve">occupation regulated by the board </w:t>
      </w:r>
    </w:p>
    <w:p w14:paraId="3AE7A661" w14:textId="77777777" w:rsidR="003F57CB" w:rsidRDefault="003F57CB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 xml:space="preserve">Limits output or supply in this state of any good or service provided by the </w:t>
      </w:r>
      <w:r>
        <w:rPr>
          <w:rFonts w:ascii="Arial" w:hAnsi="Arial" w:cs="Arial"/>
          <w:sz w:val="24"/>
          <w:szCs w:val="24"/>
        </w:rPr>
        <w:tab/>
        <w:t xml:space="preserve">members of the regulated occupation. </w:t>
      </w:r>
    </w:p>
    <w:p w14:paraId="63E6A65C" w14:textId="77777777" w:rsidR="00644076" w:rsidRDefault="003F57CB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the number of providers that can serv</w:t>
      </w:r>
      <w:r w:rsidR="00644076">
        <w:rPr>
          <w:rFonts w:ascii="Arial" w:hAnsi="Arial" w:cs="Arial"/>
          <w:sz w:val="24"/>
          <w:szCs w:val="24"/>
        </w:rPr>
        <w:t>e a particular set of customers</w:t>
      </w:r>
    </w:p>
    <w:p w14:paraId="2289106F" w14:textId="77777777" w:rsidR="003F57CB" w:rsidRDefault="00644076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 w:rsidR="003F57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Other activity (please describe)</w:t>
      </w:r>
    </w:p>
    <w:p w14:paraId="59919E55" w14:textId="39F5EA1A" w:rsidR="00644076" w:rsidRPr="00426498" w:rsidRDefault="00426498" w:rsidP="003E6A7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None of these rule changes fit any of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this criteria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427414C5" w14:textId="77777777" w:rsidR="00644076" w:rsidRDefault="002C1AE4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44076" w:rsidRPr="00644076">
        <w:rPr>
          <w:rFonts w:ascii="Arial" w:hAnsi="Arial" w:cs="Arial"/>
          <w:sz w:val="24"/>
          <w:szCs w:val="24"/>
        </w:rPr>
        <w:t xml:space="preserve">. </w:t>
      </w:r>
      <w:r w:rsidR="00644076">
        <w:rPr>
          <w:rFonts w:ascii="Arial" w:hAnsi="Arial" w:cs="Arial"/>
          <w:sz w:val="24"/>
          <w:szCs w:val="24"/>
        </w:rPr>
        <w:t>I</w:t>
      </w:r>
      <w:r w:rsidR="00644076" w:rsidRPr="00644076">
        <w:rPr>
          <w:rFonts w:ascii="Arial" w:hAnsi="Arial" w:cs="Arial"/>
          <w:sz w:val="24"/>
          <w:szCs w:val="24"/>
        </w:rPr>
        <w:t>dentify the clearly articulate</w:t>
      </w:r>
      <w:r w:rsidR="00644076">
        <w:rPr>
          <w:rFonts w:ascii="Arial" w:hAnsi="Arial" w:cs="Arial"/>
          <w:sz w:val="24"/>
          <w:szCs w:val="24"/>
        </w:rPr>
        <w:t>d state policy (e.g., health,</w:t>
      </w:r>
      <w:r w:rsidR="00644076" w:rsidRPr="00644076">
        <w:rPr>
          <w:rFonts w:ascii="Arial" w:hAnsi="Arial" w:cs="Arial"/>
          <w:sz w:val="24"/>
          <w:szCs w:val="24"/>
        </w:rPr>
        <w:t xml:space="preserve"> safety,</w:t>
      </w:r>
      <w:r w:rsidR="00644076">
        <w:rPr>
          <w:rFonts w:ascii="Arial" w:hAnsi="Arial" w:cs="Arial"/>
          <w:sz w:val="24"/>
          <w:szCs w:val="24"/>
        </w:rPr>
        <w:t xml:space="preserve"> welfare,</w:t>
      </w:r>
      <w:r w:rsidR="00644076" w:rsidRPr="00644076">
        <w:rPr>
          <w:rFonts w:ascii="Arial" w:hAnsi="Arial" w:cs="Arial"/>
          <w:sz w:val="24"/>
          <w:szCs w:val="24"/>
        </w:rPr>
        <w:t xml:space="preserve"> or consumer prot</w:t>
      </w:r>
      <w:r w:rsidR="00644076">
        <w:rPr>
          <w:rFonts w:ascii="Arial" w:hAnsi="Arial" w:cs="Arial"/>
          <w:sz w:val="24"/>
          <w:szCs w:val="24"/>
        </w:rPr>
        <w:t>ection) in state statute</w:t>
      </w:r>
      <w:r w:rsidR="00644076" w:rsidRPr="00644076">
        <w:rPr>
          <w:rFonts w:ascii="Arial" w:hAnsi="Arial" w:cs="Arial"/>
          <w:sz w:val="24"/>
          <w:szCs w:val="24"/>
        </w:rPr>
        <w:t>, or any supporting evidence of the harm the action/proposed action is intended to protect against?</w:t>
      </w:r>
    </w:p>
    <w:p w14:paraId="7A4DA700" w14:textId="77777777" w:rsidR="00644076" w:rsidRDefault="00644076" w:rsidP="00A6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0C9840" w14:textId="77777777" w:rsidR="00644076" w:rsidRDefault="002C1AE4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44076" w:rsidRPr="002C0335">
        <w:rPr>
          <w:rFonts w:ascii="Arial" w:hAnsi="Arial" w:cs="Arial"/>
          <w:sz w:val="24"/>
          <w:szCs w:val="24"/>
        </w:rPr>
        <w:t xml:space="preserve">. Do any less restrictive alternatives to the </w:t>
      </w:r>
      <w:r>
        <w:rPr>
          <w:rFonts w:ascii="Arial" w:hAnsi="Arial" w:cs="Arial"/>
          <w:sz w:val="24"/>
          <w:szCs w:val="24"/>
        </w:rPr>
        <w:t>occupational regulation</w:t>
      </w:r>
      <w:r w:rsidR="00644076" w:rsidRPr="002C0335">
        <w:rPr>
          <w:rFonts w:ascii="Arial" w:hAnsi="Arial" w:cs="Arial"/>
          <w:sz w:val="24"/>
          <w:szCs w:val="24"/>
        </w:rPr>
        <w:t xml:space="preserve"> exist for addressing the same harm? If so, include a comparison of the </w:t>
      </w:r>
      <w:r>
        <w:rPr>
          <w:rFonts w:ascii="Arial" w:hAnsi="Arial" w:cs="Arial"/>
          <w:sz w:val="24"/>
          <w:szCs w:val="24"/>
        </w:rPr>
        <w:t xml:space="preserve">occupational </w:t>
      </w:r>
      <w:proofErr w:type="gramStart"/>
      <w:r>
        <w:rPr>
          <w:rFonts w:ascii="Arial" w:hAnsi="Arial" w:cs="Arial"/>
          <w:sz w:val="24"/>
          <w:szCs w:val="24"/>
        </w:rPr>
        <w:t>regulation</w:t>
      </w:r>
      <w:proofErr w:type="gramEnd"/>
      <w:r w:rsidR="00644076" w:rsidRPr="002C0335">
        <w:rPr>
          <w:rFonts w:ascii="Arial" w:hAnsi="Arial" w:cs="Arial"/>
          <w:sz w:val="24"/>
          <w:szCs w:val="24"/>
        </w:rPr>
        <w:t xml:space="preserve"> to the alternatives and a justification for not pursuing a less restrictive alternative. If no less restrictive alternatives exist, explain why. </w:t>
      </w:r>
    </w:p>
    <w:p w14:paraId="20B6CF57" w14:textId="59F9A2D7" w:rsidR="00F3652C" w:rsidRDefault="00A67B14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</w:t>
      </w:r>
    </w:p>
    <w:p w14:paraId="0E67761C" w14:textId="77777777" w:rsidR="00644076" w:rsidRDefault="002C1AE4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C0335" w:rsidRPr="002C0335">
        <w:rPr>
          <w:rFonts w:ascii="Arial" w:hAnsi="Arial" w:cs="Arial"/>
          <w:sz w:val="24"/>
          <w:szCs w:val="24"/>
        </w:rPr>
        <w:t xml:space="preserve">. Describe the process that the </w:t>
      </w:r>
      <w:r w:rsidR="00B164B7">
        <w:rPr>
          <w:rFonts w:ascii="Arial" w:hAnsi="Arial" w:cs="Arial"/>
          <w:sz w:val="24"/>
          <w:szCs w:val="24"/>
        </w:rPr>
        <w:t>occupational licensing board</w:t>
      </w:r>
      <w:r w:rsidR="002C0335" w:rsidRPr="002C0335">
        <w:rPr>
          <w:rFonts w:ascii="Arial" w:hAnsi="Arial" w:cs="Arial"/>
          <w:sz w:val="24"/>
          <w:szCs w:val="24"/>
        </w:rPr>
        <w:t xml:space="preserve"> followed in developing the proposed rule, including </w:t>
      </w:r>
      <w:r w:rsidR="00B164B7">
        <w:rPr>
          <w:rFonts w:ascii="Arial" w:hAnsi="Arial" w:cs="Arial"/>
          <w:sz w:val="24"/>
          <w:szCs w:val="24"/>
        </w:rPr>
        <w:t>any public hearings held</w:t>
      </w:r>
      <w:r w:rsidR="002C0335" w:rsidRPr="002C0335">
        <w:rPr>
          <w:rFonts w:ascii="Arial" w:hAnsi="Arial" w:cs="Arial"/>
          <w:sz w:val="24"/>
          <w:szCs w:val="24"/>
        </w:rPr>
        <w:t xml:space="preserve">, studies conducted, and data collected or analyzed. </w:t>
      </w:r>
    </w:p>
    <w:p w14:paraId="322AC419" w14:textId="5B159AEB" w:rsidR="00B164B7" w:rsidRDefault="00426498" w:rsidP="003E6A7E">
      <w:pPr>
        <w:jc w:val="both"/>
        <w:rPr>
          <w:rFonts w:ascii="Arial" w:hAnsi="Arial" w:cs="Arial"/>
          <w:sz w:val="24"/>
          <w:szCs w:val="24"/>
        </w:rPr>
      </w:pPr>
      <w:r w:rsidRPr="00F3652C">
        <w:rPr>
          <w:rFonts w:ascii="Arial" w:hAnsi="Arial" w:cs="Arial"/>
          <w:sz w:val="24"/>
          <w:szCs w:val="24"/>
        </w:rPr>
        <w:t>The Board was aware of the issues and simply wanted to fix them by voting on these rule changes.</w:t>
      </w:r>
    </w:p>
    <w:p w14:paraId="2DB1C834" w14:textId="77777777" w:rsidR="00B164B7" w:rsidRDefault="002C1AE4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C0335" w:rsidRPr="002C0335">
        <w:rPr>
          <w:rFonts w:ascii="Arial" w:hAnsi="Arial" w:cs="Arial"/>
          <w:sz w:val="24"/>
          <w:szCs w:val="24"/>
        </w:rPr>
        <w:t xml:space="preserve">. Does the </w:t>
      </w:r>
      <w:r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relate to a matter on which there is pending litigation or a final court order? </w:t>
      </w:r>
    </w:p>
    <w:p w14:paraId="185A338E" w14:textId="63729A2D" w:rsidR="00B95E41" w:rsidRDefault="00426498" w:rsidP="003E6A7E">
      <w:pPr>
        <w:jc w:val="both"/>
        <w:rPr>
          <w:rFonts w:ascii="Arial" w:hAnsi="Arial" w:cs="Arial"/>
          <w:sz w:val="24"/>
          <w:szCs w:val="24"/>
        </w:rPr>
      </w:pPr>
      <w:r w:rsidRPr="00F3652C">
        <w:rPr>
          <w:rFonts w:ascii="Arial" w:hAnsi="Arial" w:cs="Arial"/>
          <w:sz w:val="24"/>
          <w:szCs w:val="24"/>
        </w:rPr>
        <w:t>No.</w:t>
      </w:r>
    </w:p>
    <w:p w14:paraId="57789F0F" w14:textId="409FAEDB" w:rsidR="00B95E41" w:rsidRDefault="00B95E41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Please identify the board members vot</w:t>
      </w:r>
      <w:r w:rsidR="00691AA6">
        <w:rPr>
          <w:rFonts w:ascii="Arial" w:hAnsi="Arial" w:cs="Arial"/>
          <w:sz w:val="24"/>
          <w:szCs w:val="24"/>
        </w:rPr>
        <w:t xml:space="preserve">ing in favor of this rule, and </w:t>
      </w:r>
      <w:r>
        <w:rPr>
          <w:rFonts w:ascii="Arial" w:hAnsi="Arial" w:cs="Arial"/>
          <w:sz w:val="24"/>
          <w:szCs w:val="24"/>
        </w:rPr>
        <w:t xml:space="preserve">state whether the member is an active market participant. </w:t>
      </w:r>
    </w:p>
    <w:p w14:paraId="497ADF6F" w14:textId="38845075" w:rsidR="00B164B7" w:rsidRDefault="00426498" w:rsidP="003E6A7E">
      <w:pPr>
        <w:jc w:val="both"/>
        <w:rPr>
          <w:rFonts w:ascii="Arial" w:hAnsi="Arial" w:cs="Arial"/>
          <w:sz w:val="24"/>
          <w:szCs w:val="24"/>
        </w:rPr>
      </w:pPr>
      <w:r w:rsidRPr="00F3652C">
        <w:rPr>
          <w:rFonts w:ascii="Arial" w:hAnsi="Arial" w:cs="Arial"/>
          <w:sz w:val="24"/>
          <w:szCs w:val="24"/>
        </w:rPr>
        <w:t>All Board members voted in favor of these changes; all except one consumer member are active market participants.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A831F6" w14:textId="4C31217B" w:rsidR="00BF0397" w:rsidRPr="002C0335" w:rsidRDefault="00B95E41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C0335" w:rsidRPr="002C0335">
        <w:rPr>
          <w:rFonts w:ascii="Arial" w:hAnsi="Arial" w:cs="Arial"/>
          <w:sz w:val="24"/>
          <w:szCs w:val="24"/>
        </w:rPr>
        <w:t xml:space="preserve">. Is there anything else that the </w:t>
      </w:r>
      <w:r w:rsidR="002C1AE4">
        <w:rPr>
          <w:rFonts w:ascii="Arial" w:hAnsi="Arial" w:cs="Arial"/>
          <w:sz w:val="24"/>
          <w:szCs w:val="24"/>
        </w:rPr>
        <w:t xml:space="preserve">occupational licensing board </w:t>
      </w:r>
      <w:r w:rsidR="002C0335" w:rsidRPr="002C0335">
        <w:rPr>
          <w:rFonts w:ascii="Arial" w:hAnsi="Arial" w:cs="Arial"/>
          <w:sz w:val="24"/>
          <w:szCs w:val="24"/>
        </w:rPr>
        <w:t xml:space="preserve">would like the </w:t>
      </w:r>
      <w:r w:rsidR="002C1AE4">
        <w:rPr>
          <w:rFonts w:ascii="Arial" w:hAnsi="Arial" w:cs="Arial"/>
          <w:sz w:val="24"/>
          <w:szCs w:val="24"/>
        </w:rPr>
        <w:t>Department</w:t>
      </w:r>
      <w:r w:rsidR="002C0335" w:rsidRPr="002C0335">
        <w:rPr>
          <w:rFonts w:ascii="Arial" w:hAnsi="Arial" w:cs="Arial"/>
          <w:sz w:val="24"/>
          <w:szCs w:val="24"/>
        </w:rPr>
        <w:t xml:space="preserve"> to know about the proposed rule?</w:t>
      </w:r>
    </w:p>
    <w:sectPr w:rsidR="00BF0397" w:rsidRPr="002C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42D0C"/>
    <w:multiLevelType w:val="hybridMultilevel"/>
    <w:tmpl w:val="7A70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0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56"/>
    <w:rsid w:val="000230FD"/>
    <w:rsid w:val="0002681C"/>
    <w:rsid w:val="00066225"/>
    <w:rsid w:val="000A529D"/>
    <w:rsid w:val="001A0C80"/>
    <w:rsid w:val="00251302"/>
    <w:rsid w:val="0025536C"/>
    <w:rsid w:val="00297383"/>
    <w:rsid w:val="002C0335"/>
    <w:rsid w:val="002C1AE4"/>
    <w:rsid w:val="00302844"/>
    <w:rsid w:val="00384951"/>
    <w:rsid w:val="003E6A7E"/>
    <w:rsid w:val="003F57CB"/>
    <w:rsid w:val="00426498"/>
    <w:rsid w:val="0052732C"/>
    <w:rsid w:val="00572184"/>
    <w:rsid w:val="00644076"/>
    <w:rsid w:val="00691AA6"/>
    <w:rsid w:val="006D0064"/>
    <w:rsid w:val="006F64D4"/>
    <w:rsid w:val="007D194F"/>
    <w:rsid w:val="007F2521"/>
    <w:rsid w:val="00807C6C"/>
    <w:rsid w:val="00A31855"/>
    <w:rsid w:val="00A67B14"/>
    <w:rsid w:val="00B164B7"/>
    <w:rsid w:val="00B53BE8"/>
    <w:rsid w:val="00B77141"/>
    <w:rsid w:val="00B95E41"/>
    <w:rsid w:val="00BC69FD"/>
    <w:rsid w:val="00BF0397"/>
    <w:rsid w:val="00C1608F"/>
    <w:rsid w:val="00C33708"/>
    <w:rsid w:val="00C75827"/>
    <w:rsid w:val="00C97219"/>
    <w:rsid w:val="00CA1622"/>
    <w:rsid w:val="00D25465"/>
    <w:rsid w:val="00D63860"/>
    <w:rsid w:val="00E05756"/>
    <w:rsid w:val="00E37508"/>
    <w:rsid w:val="00E842AD"/>
    <w:rsid w:val="00EC2FC2"/>
    <w:rsid w:val="00F122A4"/>
    <w:rsid w:val="00F3652C"/>
    <w:rsid w:val="00F7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1E6B"/>
  <w15:docId w15:val="{2DC2BDD2-ABFF-4E22-A384-30135D8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3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9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E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71C3-1644-4A67-8FF4-0EFA1FA5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LADOJ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Emily</dc:creator>
  <cp:lastModifiedBy>Arthur Hickham</cp:lastModifiedBy>
  <cp:revision>2</cp:revision>
  <dcterms:created xsi:type="dcterms:W3CDTF">2025-06-10T15:47:00Z</dcterms:created>
  <dcterms:modified xsi:type="dcterms:W3CDTF">2025-06-10T15:47:00Z</dcterms:modified>
</cp:coreProperties>
</file>